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7C5B803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C40C7B">
        <w:rPr>
          <w:rStyle w:val="Strong"/>
          <w:rFonts w:asciiTheme="minorHAnsi" w:hAnsiTheme="minorHAnsi" w:cstheme="minorHAnsi"/>
          <w:lang w:val="en-GB"/>
        </w:rPr>
        <w:t>46-G001-21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9C1E4DC" w:rsidR="00C44890" w:rsidRPr="00EF3B74" w:rsidRDefault="00EF3B74" w:rsidP="00C44890">
      <w:pPr>
        <w:rPr>
          <w:lang w:val="en-GB"/>
        </w:rPr>
      </w:pPr>
      <w:r w:rsidRPr="00EF3B74">
        <w:rPr>
          <w:lang w:val="en-GB"/>
        </w:rPr>
        <w:t xml:space="preserve">The Project is aiming to procure </w:t>
      </w:r>
      <w:r w:rsidR="005A6686">
        <w:rPr>
          <w:lang w:val="en-GB"/>
        </w:rPr>
        <w:t xml:space="preserve">1 Generator </w:t>
      </w:r>
      <w:r w:rsidR="00231AED">
        <w:rPr>
          <w:lang w:val="en-GB"/>
        </w:rPr>
        <w:t xml:space="preserve">100-KVA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5775E22A" w:rsidR="00C44890" w:rsidRPr="00C40C7B" w:rsidRDefault="00C44890" w:rsidP="00C44890">
      <w:pPr>
        <w:rPr>
          <w:lang w:val="en-GB"/>
        </w:rPr>
      </w:pPr>
      <w:r w:rsidRPr="00C40C7B">
        <w:rPr>
          <w:lang w:val="en-GB"/>
        </w:rPr>
        <w:t xml:space="preserve">&lt;insert </w:t>
      </w:r>
      <w:r w:rsidR="002A4740" w:rsidRPr="00C40C7B">
        <w:rPr>
          <w:lang w:val="en-GB"/>
        </w:rPr>
        <w:t>related services</w:t>
      </w:r>
      <w:r w:rsidRPr="00C40C7B">
        <w:rPr>
          <w:lang w:val="en-GB"/>
        </w:rPr>
        <w:t>&gt;</w:t>
      </w:r>
    </w:p>
    <w:p w14:paraId="17367821" w14:textId="77777777" w:rsidR="00C44890" w:rsidRPr="00C40C7B" w:rsidRDefault="00C44890" w:rsidP="00772E21">
      <w:pPr>
        <w:pStyle w:val="Heading3"/>
        <w:rPr>
          <w:lang w:val="en-GB"/>
        </w:rPr>
      </w:pPr>
      <w:bookmarkStart w:id="8" w:name="_Toc419729578"/>
      <w:r w:rsidRPr="00C40C7B">
        <w:rPr>
          <w:lang w:val="en-GB"/>
        </w:rPr>
        <w:t>Delivery Time</w:t>
      </w:r>
      <w:bookmarkEnd w:id="8"/>
    </w:p>
    <w:p w14:paraId="1FAB4B7A" w14:textId="4DDFEC45" w:rsidR="00C44890" w:rsidRPr="00492684" w:rsidRDefault="00C44890" w:rsidP="00C44890">
      <w:pPr>
        <w:rPr>
          <w:lang w:val="en-GB"/>
        </w:rPr>
      </w:pPr>
      <w:r w:rsidRPr="00C40C7B">
        <w:rPr>
          <w:lang w:val="en-GB"/>
        </w:rPr>
        <w:t>&lt;insert requested delivery time</w:t>
      </w:r>
      <w:r w:rsidR="00772E21" w:rsidRPr="00C40C7B">
        <w:rPr>
          <w:lang w:val="en-GB"/>
        </w:rPr>
        <w:t>, if general, otherwise in the table below</w:t>
      </w:r>
      <w:r w:rsidRPr="00C40C7B">
        <w:rPr>
          <w:lang w:val="en-GB"/>
        </w:rPr>
        <w:t>&gt;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C40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C40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56E24CD" w:rsidR="002A4740" w:rsidRPr="00492684" w:rsidRDefault="005A668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1 </w:t>
            </w:r>
            <w:r w:rsidR="00F4680A">
              <w:rPr>
                <w:lang w:val="en-GB"/>
              </w:rPr>
              <w:t xml:space="preserve">Diesel </w:t>
            </w:r>
            <w:r>
              <w:rPr>
                <w:lang w:val="en-GB"/>
              </w:rPr>
              <w:t>Generator (100-KVA)</w:t>
            </w:r>
          </w:p>
        </w:tc>
        <w:tc>
          <w:tcPr>
            <w:tcW w:w="1134" w:type="dxa"/>
          </w:tcPr>
          <w:p w14:paraId="352597C6" w14:textId="0F02213B" w:rsidR="002A4740" w:rsidRPr="00492684" w:rsidRDefault="005A668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C40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1CD1CB9C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30137C58" w14:textId="77777777" w:rsidR="002A4740" w:rsidRDefault="00F4680A" w:rsidP="005A66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Three phase four wires, 50HZ at 1500RPM, silent type</w:t>
            </w:r>
          </w:p>
          <w:p w14:paraId="153CDDAC" w14:textId="5B10D4A4" w:rsidR="00F4680A" w:rsidRDefault="00F4680A" w:rsidP="005A66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General features:</w:t>
            </w:r>
          </w:p>
          <w:p w14:paraId="76C23BED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Preferred engine brand: Perkins, Cummins, Caterpillar or equivalent</w:t>
            </w:r>
          </w:p>
          <w:p w14:paraId="1481F0E8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Alternator type: European type or equivalent</w:t>
            </w:r>
          </w:p>
          <w:p w14:paraId="5803A6DB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Oil and fuel filter fitted, water separator</w:t>
            </w:r>
          </w:p>
          <w:p w14:paraId="1F2510B4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Lube-oil drain valve fitted</w:t>
            </w:r>
          </w:p>
          <w:p w14:paraId="6BFE8781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Electric starter motor 12V.D.C</w:t>
            </w:r>
          </w:p>
          <w:p w14:paraId="1EA14FF5" w14:textId="78ED2A41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Output range: Prime-100KVA/Standby – 110KVA</w:t>
            </w:r>
          </w:p>
          <w:p w14:paraId="2D8539A7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Induction system: Turbocharged</w:t>
            </w:r>
          </w:p>
          <w:p w14:paraId="6B0198BA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8-hour operation base tank</w:t>
            </w:r>
          </w:p>
          <w:p w14:paraId="374D0857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Key start /auto start</w:t>
            </w:r>
          </w:p>
          <w:p w14:paraId="2145B352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Mechanical/Electrical governor</w:t>
            </w:r>
          </w:p>
          <w:p w14:paraId="09FD0FBC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 pole MCCB, set mounted starting battery</w:t>
            </w:r>
          </w:p>
          <w:p w14:paraId="4C514296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Soundproof and weather-proof canopy</w:t>
            </w:r>
          </w:p>
          <w:p w14:paraId="64746389" w14:textId="77777777" w:rsidR="00F4680A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Operation and Maintenance manual</w:t>
            </w:r>
          </w:p>
          <w:p w14:paraId="601B5FF3" w14:textId="77777777" w:rsidR="00F4680A" w:rsidRPr="00DC4E02" w:rsidRDefault="00F4680A" w:rsidP="00F4680A">
            <w:pPr>
              <w:pStyle w:val="TableContents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Special Integrated Steel Base tank and sprayed overall in gloss enamel paint</w:t>
            </w:r>
          </w:p>
          <w:p w14:paraId="33F7DABB" w14:textId="5D868EDC" w:rsidR="00F4680A" w:rsidRPr="00492684" w:rsidRDefault="00F4680A" w:rsidP="005A66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4E75C9A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  <w:bookmarkStart w:id="9" w:name="_GoBack"/>
      <w:bookmarkEnd w:id="9"/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877B9" w14:textId="77777777" w:rsidR="00A77135" w:rsidRDefault="00A77135">
      <w:r>
        <w:separator/>
      </w:r>
    </w:p>
  </w:endnote>
  <w:endnote w:type="continuationSeparator" w:id="0">
    <w:p w14:paraId="5DE9A6E5" w14:textId="77777777" w:rsidR="00A77135" w:rsidRDefault="00A77135">
      <w:r>
        <w:continuationSeparator/>
      </w:r>
    </w:p>
  </w:endnote>
  <w:endnote w:type="continuationNotice" w:id="1">
    <w:p w14:paraId="1470F89A" w14:textId="77777777" w:rsidR="00A77135" w:rsidRDefault="00A77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40C7B" w:rsidRPr="00C40C7B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40C7B" w:rsidRPr="00C40C7B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0D755A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40C7B">
      <w:rPr>
        <w:noProof/>
      </w:rPr>
      <w:t>2021-02-05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B4379" w14:textId="77777777" w:rsidR="00A77135" w:rsidRDefault="00A77135">
      <w:r>
        <w:separator/>
      </w:r>
    </w:p>
  </w:footnote>
  <w:footnote w:type="continuationSeparator" w:id="0">
    <w:p w14:paraId="305BB8A5" w14:textId="77777777" w:rsidR="00A77135" w:rsidRDefault="00A77135">
      <w:r>
        <w:continuationSeparator/>
      </w:r>
    </w:p>
  </w:footnote>
  <w:footnote w:type="continuationNotice" w:id="1">
    <w:p w14:paraId="028FE88E" w14:textId="77777777" w:rsidR="00A77135" w:rsidRDefault="00A771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9438ED"/>
    <w:multiLevelType w:val="hybridMultilevel"/>
    <w:tmpl w:val="1F660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0E62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798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1AED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C2A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64C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686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93C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135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0C7B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96F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3B74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80A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67D177DA-07CC-4A9C-903D-9A2C02B1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03642-CB92-48E7-8EE5-5F182158A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3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1239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3</cp:revision>
  <cp:lastPrinted>2013-10-18T08:32:00Z</cp:lastPrinted>
  <dcterms:created xsi:type="dcterms:W3CDTF">2021-01-11T04:04:00Z</dcterms:created>
  <dcterms:modified xsi:type="dcterms:W3CDTF">2021-02-05T03:45:00Z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